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E689" w14:textId="77777777" w:rsidR="00EE7D0E" w:rsidRDefault="00BD6492">
      <w:pPr>
        <w:spacing w:after="120"/>
        <w:jc w:val="center"/>
      </w:pPr>
      <w:r>
        <w:rPr>
          <w:b/>
          <w:bCs/>
          <w:color w:val="0A2A3F"/>
          <w:sz w:val="36"/>
          <w:szCs w:val="36"/>
        </w:rPr>
        <w:t>NextEp - Sistema de Tasaciones</w:t>
      </w:r>
    </w:p>
    <w:p w14:paraId="1CA90647" w14:textId="342C3641" w:rsidR="00EE7D0E" w:rsidRDefault="00BD6492" w:rsidP="00BD6492">
      <w:pPr>
        <w:spacing w:after="240"/>
      </w:pPr>
      <w:r>
        <w:rPr>
          <w:color w:val="666666"/>
          <w:sz w:val="28"/>
          <w:szCs w:val="28"/>
        </w:rPr>
        <w:t>Cuestionario de Optimización de Procesos</w:t>
      </w:r>
    </w:p>
    <w:p w14:paraId="1B62832C" w14:textId="62219A31" w:rsidR="00EE7D0E" w:rsidRDefault="00BD6492">
      <w:pPr>
        <w:pStyle w:val="Ttulo1"/>
      </w:pPr>
      <w:r>
        <w:t>I. Di</w:t>
      </w:r>
      <w:r w:rsidR="00ED7BAB">
        <w:t>st</w:t>
      </w:r>
      <w:r>
        <w:t>ribución del Tiempo</w:t>
      </w:r>
    </w:p>
    <w:p w14:paraId="2D4EFD5C" w14:textId="77777777" w:rsidR="00EE7D0E" w:rsidRDefault="00BD6492">
      <w:pPr>
        <w:spacing w:before="240" w:after="180"/>
      </w:pPr>
      <w:r>
        <w:rPr>
          <w:b/>
          <w:bCs/>
          <w:sz w:val="24"/>
          <w:szCs w:val="24"/>
        </w:rPr>
        <w:t>1. ¿En qué actividad específica invierte MÁS tiempo al elaborar un informe?</w:t>
      </w:r>
    </w:p>
    <w:p w14:paraId="4A5A8C1C" w14:textId="77777777" w:rsidR="00EE7D0E" w:rsidRDefault="00BD6492">
      <w:pPr>
        <w:spacing w:after="120"/>
      </w:pPr>
      <w:r w:rsidRPr="005F343B">
        <w:rPr>
          <w:sz w:val="24"/>
          <w:szCs w:val="24"/>
          <w:highlight w:val="green"/>
        </w:rPr>
        <w:t xml:space="preserve">☐  </w:t>
      </w:r>
      <w:r w:rsidRPr="005F343B">
        <w:rPr>
          <w:highlight w:val="green"/>
        </w:rPr>
        <w:t>Búsqueda y análisis de comparables</w:t>
      </w:r>
    </w:p>
    <w:p w14:paraId="0EBDF846" w14:textId="77777777" w:rsidR="00EE7D0E" w:rsidRDefault="00BD6492">
      <w:pPr>
        <w:spacing w:after="120"/>
      </w:pPr>
      <w:r w:rsidRPr="004F5B66">
        <w:rPr>
          <w:sz w:val="24"/>
          <w:szCs w:val="24"/>
          <w:highlight w:val="magenta"/>
        </w:rPr>
        <w:t xml:space="preserve">☐  </w:t>
      </w:r>
      <w:r w:rsidRPr="004F5B66">
        <w:rPr>
          <w:highlight w:val="magenta"/>
        </w:rPr>
        <w:t>Llenado del formato Word/Excel</w:t>
      </w:r>
    </w:p>
    <w:p w14:paraId="28EA50B3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Corrección de datos de inspección</w:t>
      </w:r>
    </w:p>
    <w:p w14:paraId="4026B081" w14:textId="77777777" w:rsidR="00EE7D0E" w:rsidRDefault="00BD6492">
      <w:pPr>
        <w:spacing w:after="120"/>
      </w:pPr>
      <w:r w:rsidRPr="004F5B66">
        <w:rPr>
          <w:sz w:val="24"/>
          <w:szCs w:val="24"/>
          <w:highlight w:val="magenta"/>
        </w:rPr>
        <w:t xml:space="preserve">☐  </w:t>
      </w:r>
      <w:r w:rsidRPr="004F5B66">
        <w:rPr>
          <w:highlight w:val="magenta"/>
        </w:rPr>
        <w:t>Cálculos y aplicación de metodología</w:t>
      </w:r>
    </w:p>
    <w:p w14:paraId="274E17A9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Formato y ajuste visual del documento</w:t>
      </w:r>
    </w:p>
    <w:p w14:paraId="79EE7D37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Búsqueda de información en Trello/Dropbox</w:t>
      </w:r>
    </w:p>
    <w:p w14:paraId="4D46AA7B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Otro: _______________________</w:t>
      </w:r>
    </w:p>
    <w:p w14:paraId="2B070222" w14:textId="77777777" w:rsidR="00EE7D0E" w:rsidRDefault="00BD6492">
      <w:pPr>
        <w:spacing w:before="240" w:after="180"/>
      </w:pPr>
      <w:r>
        <w:rPr>
          <w:b/>
          <w:bCs/>
          <w:sz w:val="24"/>
          <w:szCs w:val="24"/>
        </w:rPr>
        <w:t>2. ¿Cuánto tiempo le toma encontrar comparables adecuados?</w:t>
      </w:r>
    </w:p>
    <w:p w14:paraId="46E996D6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Menos de 30 minutos</w:t>
      </w:r>
    </w:p>
    <w:p w14:paraId="0A4C6A56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30 minutos - 1 hora</w:t>
      </w:r>
    </w:p>
    <w:p w14:paraId="30980982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1-2 horas</w:t>
      </w:r>
    </w:p>
    <w:p w14:paraId="53B196C5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Más de 2 horas</w:t>
      </w:r>
    </w:p>
    <w:p w14:paraId="71F29E46" w14:textId="1B4B0CF9" w:rsidR="005F343B" w:rsidRDefault="005F343B">
      <w:pPr>
        <w:spacing w:after="120"/>
      </w:pPr>
      <w:r w:rsidRPr="005F343B">
        <w:rPr>
          <w:highlight w:val="green"/>
        </w:rPr>
        <w:t>Dependiendo de la complejidad y ubicación del inmueble pued</w:t>
      </w:r>
      <w:r w:rsidRPr="004F5B66">
        <w:rPr>
          <w:highlight w:val="green"/>
        </w:rPr>
        <w:t xml:space="preserve">e ser desde </w:t>
      </w:r>
      <w:r w:rsidR="004F5B66" w:rsidRPr="004F5B66">
        <w:rPr>
          <w:highlight w:val="green"/>
        </w:rPr>
        <w:t>una</w:t>
      </w:r>
      <w:r w:rsidRPr="004F5B66">
        <w:rPr>
          <w:highlight w:val="green"/>
        </w:rPr>
        <w:t xml:space="preserve"> a varias horas</w:t>
      </w:r>
      <w:r w:rsidR="004F5B66" w:rsidRPr="004F5B66">
        <w:rPr>
          <w:highlight w:val="green"/>
        </w:rPr>
        <w:t>, a veces extendiéndose a días naturales.</w:t>
      </w:r>
      <w:r w:rsidR="004F5B66">
        <w:t xml:space="preserve"> </w:t>
      </w:r>
    </w:p>
    <w:p w14:paraId="5EF1D589" w14:textId="5CB61BA7" w:rsidR="00EE7D0E" w:rsidRDefault="00BD6492">
      <w:pPr>
        <w:spacing w:before="240" w:after="180"/>
      </w:pPr>
      <w:r>
        <w:rPr>
          <w:b/>
          <w:bCs/>
          <w:sz w:val="24"/>
          <w:szCs w:val="24"/>
        </w:rPr>
        <w:t>3. ¿Cuánto tiempo dedica arreglar el formato Word para que se vea bien?</w:t>
      </w:r>
    </w:p>
    <w:p w14:paraId="7E99DE07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Menos de 15 minutos</w:t>
      </w:r>
    </w:p>
    <w:p w14:paraId="6FE7BD02" w14:textId="77777777" w:rsidR="00EE7D0E" w:rsidRDefault="00BD6492">
      <w:pPr>
        <w:spacing w:after="120"/>
      </w:pPr>
      <w:r w:rsidRPr="005F343B">
        <w:rPr>
          <w:sz w:val="24"/>
          <w:szCs w:val="24"/>
          <w:highlight w:val="green"/>
        </w:rPr>
        <w:t xml:space="preserve">☐  </w:t>
      </w:r>
      <w:r w:rsidRPr="005F343B">
        <w:rPr>
          <w:highlight w:val="green"/>
        </w:rPr>
        <w:t>15-30 minutos</w:t>
      </w:r>
    </w:p>
    <w:p w14:paraId="284AE958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30 minutos - 1 hora</w:t>
      </w:r>
    </w:p>
    <w:p w14:paraId="5CE692EF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Más de 1 hora</w:t>
      </w:r>
    </w:p>
    <w:p w14:paraId="149FBCFC" w14:textId="77777777" w:rsidR="00EE7D0E" w:rsidRDefault="00BD6492">
      <w:pPr>
        <w:pStyle w:val="Ttulo1"/>
      </w:pPr>
      <w:r>
        <w:t>II. Errores y Retrabajo</w:t>
      </w:r>
    </w:p>
    <w:p w14:paraId="4F21C113" w14:textId="77777777" w:rsidR="00EE7D0E" w:rsidRDefault="00BD6492">
      <w:pPr>
        <w:spacing w:before="240" w:after="180"/>
      </w:pPr>
      <w:r>
        <w:rPr>
          <w:b/>
          <w:bCs/>
          <w:sz w:val="24"/>
          <w:szCs w:val="24"/>
        </w:rPr>
        <w:t>4. ¿Con qué frecuencia tiene que corregir datos del informe de inspección?</w:t>
      </w:r>
    </w:p>
    <w:p w14:paraId="5CF8D236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Casi siempre (&gt;80% de los casos)</w:t>
      </w:r>
    </w:p>
    <w:p w14:paraId="50A5596D" w14:textId="35A0976D" w:rsidR="00EE7D0E" w:rsidRDefault="00BD6492">
      <w:pPr>
        <w:spacing w:after="120"/>
      </w:pPr>
      <w:r w:rsidRPr="005F343B">
        <w:rPr>
          <w:sz w:val="24"/>
          <w:szCs w:val="24"/>
          <w:highlight w:val="green"/>
        </w:rPr>
        <w:t xml:space="preserve">☐  </w:t>
      </w:r>
      <w:r w:rsidRPr="005F343B">
        <w:rPr>
          <w:highlight w:val="green"/>
        </w:rPr>
        <w:t>Frecuentemente (50-80%)</w:t>
      </w:r>
      <w:r w:rsidR="005F343B">
        <w:t xml:space="preserve"> – Mas que corregir es afinar detalles o validar porque no siempre lo colocan los campos fiel a la realidad. </w:t>
      </w:r>
    </w:p>
    <w:p w14:paraId="72649571" w14:textId="77777777" w:rsidR="00EE7D0E" w:rsidRDefault="00BD6492">
      <w:pPr>
        <w:spacing w:after="120"/>
      </w:pPr>
      <w:r>
        <w:rPr>
          <w:sz w:val="24"/>
          <w:szCs w:val="24"/>
        </w:rPr>
        <w:lastRenderedPageBreak/>
        <w:t xml:space="preserve">☐  </w:t>
      </w:r>
      <w:r>
        <w:t>Ocasionalmente (20-50%)</w:t>
      </w:r>
    </w:p>
    <w:p w14:paraId="17C61101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Rara vez (&lt;20%)</w:t>
      </w:r>
    </w:p>
    <w:p w14:paraId="24871E12" w14:textId="77777777" w:rsidR="00EE7D0E" w:rsidRDefault="00BD6492">
      <w:pPr>
        <w:spacing w:before="240" w:after="120"/>
      </w:pPr>
      <w:r>
        <w:rPr>
          <w:b/>
          <w:bCs/>
          <w:sz w:val="24"/>
          <w:szCs w:val="24"/>
        </w:rPr>
        <w:t>5. ¿Cuáles son los 3 errores MÁS comunes en los datos de inspección?</w:t>
      </w:r>
    </w:p>
    <w:p w14:paraId="55F12DD3" w14:textId="21E45B5D" w:rsidR="005F343B" w:rsidRPr="00293F5D" w:rsidRDefault="00293F5D" w:rsidP="005F343B">
      <w:pPr>
        <w:pStyle w:val="Prrafodelista"/>
        <w:numPr>
          <w:ilvl w:val="0"/>
          <w:numId w:val="2"/>
        </w:numPr>
        <w:spacing w:before="240" w:after="180"/>
      </w:pPr>
      <w:r w:rsidRPr="00293F5D">
        <w:t>Materiales de construcción.</w:t>
      </w:r>
    </w:p>
    <w:p w14:paraId="6B1AD9E9" w14:textId="00784B10" w:rsidR="00293F5D" w:rsidRPr="00293F5D" w:rsidRDefault="00293F5D" w:rsidP="005F343B">
      <w:pPr>
        <w:pStyle w:val="Prrafodelista"/>
        <w:numPr>
          <w:ilvl w:val="0"/>
          <w:numId w:val="2"/>
        </w:numPr>
        <w:spacing w:before="240" w:after="180"/>
      </w:pPr>
      <w:r w:rsidRPr="00293F5D">
        <w:t>Descripción del inmueble.</w:t>
      </w:r>
    </w:p>
    <w:p w14:paraId="4F1605E6" w14:textId="5C45D1C0" w:rsidR="00293F5D" w:rsidRPr="00293F5D" w:rsidRDefault="00293F5D" w:rsidP="005F343B">
      <w:pPr>
        <w:pStyle w:val="Prrafodelista"/>
        <w:numPr>
          <w:ilvl w:val="0"/>
          <w:numId w:val="2"/>
        </w:numPr>
        <w:spacing w:before="240" w:after="180"/>
      </w:pPr>
      <w:r w:rsidRPr="00293F5D">
        <w:t xml:space="preserve">Área de construcción. </w:t>
      </w:r>
    </w:p>
    <w:p w14:paraId="3B79117C" w14:textId="2077D1B8" w:rsidR="00EE7D0E" w:rsidRDefault="00BD6492">
      <w:pPr>
        <w:spacing w:before="240" w:after="180"/>
      </w:pPr>
      <w:r>
        <w:rPr>
          <w:b/>
          <w:bCs/>
          <w:sz w:val="24"/>
          <w:szCs w:val="24"/>
        </w:rPr>
        <w:t>6. ¿Con qué frecuencia tiene que regenerar un informe por errores?</w:t>
      </w:r>
    </w:p>
    <w:p w14:paraId="2EA09CF0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Casi siempre</w:t>
      </w:r>
    </w:p>
    <w:p w14:paraId="62B16353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Frecuentemente (50%)</w:t>
      </w:r>
    </w:p>
    <w:p w14:paraId="4A3C5393" w14:textId="77777777" w:rsidR="00EE7D0E" w:rsidRDefault="00BD6492">
      <w:pPr>
        <w:spacing w:after="120"/>
      </w:pPr>
      <w:r w:rsidRPr="0085157A">
        <w:rPr>
          <w:sz w:val="24"/>
          <w:szCs w:val="24"/>
          <w:shd w:val="clear" w:color="auto" w:fill="EE0000"/>
        </w:rPr>
        <w:t>☐</w:t>
      </w:r>
      <w:r>
        <w:rPr>
          <w:sz w:val="24"/>
          <w:szCs w:val="24"/>
        </w:rPr>
        <w:t xml:space="preserve">  </w:t>
      </w:r>
      <w:r>
        <w:t>Ocasionalmente (20%)</w:t>
      </w:r>
    </w:p>
    <w:p w14:paraId="075F01E0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Rara vez (&lt;10%)</w:t>
      </w:r>
    </w:p>
    <w:p w14:paraId="62D7AF30" w14:textId="77777777" w:rsidR="00EE7D0E" w:rsidRDefault="00BD6492">
      <w:pPr>
        <w:pStyle w:val="Ttulo1"/>
      </w:pPr>
      <w:r>
        <w:t>III. Búsqueda de Comparables</w:t>
      </w:r>
    </w:p>
    <w:p w14:paraId="0768A2DA" w14:textId="77777777" w:rsidR="00EE7D0E" w:rsidRDefault="00BD6492">
      <w:pPr>
        <w:spacing w:before="240" w:after="120"/>
      </w:pPr>
      <w:r>
        <w:rPr>
          <w:b/>
          <w:bCs/>
          <w:sz w:val="24"/>
          <w:szCs w:val="24"/>
        </w:rPr>
        <w:t>7. ¿Qué páginas/portales utiliza para buscar comparables? (liste los 3 principales)</w:t>
      </w:r>
    </w:p>
    <w:p w14:paraId="6DFFD3E3" w14:textId="6EE87A1D" w:rsidR="00293F5D" w:rsidRPr="006B16A5" w:rsidRDefault="00293F5D">
      <w:pPr>
        <w:spacing w:before="240" w:after="180"/>
        <w:rPr>
          <w:sz w:val="16"/>
          <w:szCs w:val="16"/>
        </w:rPr>
      </w:pPr>
      <w:r w:rsidRPr="006B16A5">
        <w:rPr>
          <w:sz w:val="16"/>
          <w:szCs w:val="16"/>
        </w:rPr>
        <w:t xml:space="preserve">Google, Facebook, Paginas de brokers (Remax, AIDES, Easy Broker, Apartamento RD, Casa de Campo States, Punta Cana Solution etc. ). </w:t>
      </w:r>
    </w:p>
    <w:p w14:paraId="1E993AE7" w14:textId="77777777" w:rsidR="00293F5D" w:rsidRPr="006B16A5" w:rsidRDefault="00293F5D">
      <w:pPr>
        <w:spacing w:before="240" w:after="180"/>
        <w:rPr>
          <w:b/>
          <w:bCs/>
          <w:sz w:val="24"/>
          <w:szCs w:val="24"/>
        </w:rPr>
      </w:pPr>
    </w:p>
    <w:p w14:paraId="6D1F692B" w14:textId="0A70A5E7" w:rsidR="00EE7D0E" w:rsidRDefault="00BD6492">
      <w:pPr>
        <w:spacing w:before="240" w:after="180"/>
      </w:pPr>
      <w:r>
        <w:rPr>
          <w:b/>
          <w:bCs/>
          <w:sz w:val="24"/>
          <w:szCs w:val="24"/>
        </w:rPr>
        <w:t>8. ¿Cuál es la PRINCIPAL dificultad al buscar comparables? (marque solo 1)</w:t>
      </w:r>
    </w:p>
    <w:p w14:paraId="69129207" w14:textId="77777777" w:rsidR="00EE7D0E" w:rsidRDefault="00BD6492">
      <w:pPr>
        <w:spacing w:after="120"/>
      </w:pPr>
      <w:r w:rsidRPr="0085157A">
        <w:rPr>
          <w:sz w:val="24"/>
          <w:szCs w:val="24"/>
          <w:shd w:val="clear" w:color="auto" w:fill="EE0000"/>
        </w:rPr>
        <w:t>☐</w:t>
      </w:r>
      <w:r>
        <w:rPr>
          <w:sz w:val="24"/>
          <w:szCs w:val="24"/>
        </w:rPr>
        <w:t xml:space="preserve">  </w:t>
      </w:r>
      <w:r>
        <w:t>No hay suficientes propiedades similares en la zona</w:t>
      </w:r>
    </w:p>
    <w:p w14:paraId="0878F6AE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La información de los portales está incompleta</w:t>
      </w:r>
    </w:p>
    <w:p w14:paraId="239C2669" w14:textId="77777777" w:rsidR="00EE7D0E" w:rsidRDefault="00BD6492">
      <w:pPr>
        <w:spacing w:after="120"/>
      </w:pPr>
      <w:r w:rsidRPr="0085157A">
        <w:rPr>
          <w:sz w:val="24"/>
          <w:szCs w:val="24"/>
          <w:shd w:val="clear" w:color="auto" w:fill="EE0000"/>
        </w:rPr>
        <w:t>☐</w:t>
      </w:r>
      <w:r>
        <w:rPr>
          <w:sz w:val="24"/>
          <w:szCs w:val="24"/>
        </w:rPr>
        <w:t xml:space="preserve">  </w:t>
      </w:r>
      <w:r>
        <w:t>Es difícil filtrar por características específicas</w:t>
      </w:r>
    </w:p>
    <w:p w14:paraId="387A62A3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Los precios no son realistas</w:t>
      </w:r>
    </w:p>
    <w:p w14:paraId="4A26CE8C" w14:textId="77777777" w:rsidR="00EE7D0E" w:rsidRDefault="00BD6492">
      <w:pPr>
        <w:spacing w:after="120"/>
      </w:pPr>
      <w:r w:rsidRPr="0085157A">
        <w:rPr>
          <w:sz w:val="24"/>
          <w:szCs w:val="24"/>
          <w:shd w:val="clear" w:color="auto" w:fill="EE0000"/>
        </w:rPr>
        <w:t>☐</w:t>
      </w:r>
      <w:r>
        <w:rPr>
          <w:sz w:val="24"/>
          <w:szCs w:val="24"/>
        </w:rPr>
        <w:t xml:space="preserve">  </w:t>
      </w:r>
      <w:r>
        <w:t>Hay que entrar a múltiples portales diferentes</w:t>
      </w:r>
    </w:p>
    <w:p w14:paraId="4DCEA7B3" w14:textId="77777777" w:rsidR="00EE7D0E" w:rsidRDefault="00BD6492">
      <w:pPr>
        <w:spacing w:before="240" w:after="180"/>
      </w:pPr>
      <w:r>
        <w:rPr>
          <w:b/>
          <w:bCs/>
          <w:sz w:val="24"/>
          <w:szCs w:val="24"/>
        </w:rPr>
        <w:t>9. ¿Guarda o reutiliza comparables de tasaciones anteriores?</w:t>
      </w:r>
    </w:p>
    <w:p w14:paraId="0C046BE0" w14:textId="77777777" w:rsidR="00EE7D0E" w:rsidRDefault="00BD6492">
      <w:pPr>
        <w:spacing w:after="120"/>
      </w:pPr>
      <w:r w:rsidRPr="0085157A">
        <w:rPr>
          <w:sz w:val="24"/>
          <w:szCs w:val="24"/>
        </w:rPr>
        <w:t xml:space="preserve">☐  </w:t>
      </w:r>
      <w:r>
        <w:t>Sí, siempre</w:t>
      </w:r>
    </w:p>
    <w:p w14:paraId="20AB2ECB" w14:textId="77777777" w:rsidR="00EE7D0E" w:rsidRDefault="00BD6492">
      <w:pPr>
        <w:spacing w:after="120"/>
      </w:pPr>
      <w:r w:rsidRPr="0085157A">
        <w:rPr>
          <w:sz w:val="24"/>
          <w:szCs w:val="24"/>
          <w:shd w:val="clear" w:color="auto" w:fill="EE0000"/>
        </w:rPr>
        <w:t>☐</w:t>
      </w:r>
      <w:r>
        <w:rPr>
          <w:sz w:val="24"/>
          <w:szCs w:val="24"/>
        </w:rPr>
        <w:t xml:space="preserve">  </w:t>
      </w:r>
      <w:r>
        <w:t>A veces, depende de la zona</w:t>
      </w:r>
    </w:p>
    <w:p w14:paraId="622EE0FC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No, siempre busco nuevos</w:t>
      </w:r>
    </w:p>
    <w:p w14:paraId="3B7A0913" w14:textId="77777777" w:rsidR="00EE7D0E" w:rsidRDefault="00BD6492">
      <w:pPr>
        <w:pStyle w:val="Ttulo1"/>
      </w:pPr>
      <w:r>
        <w:t>IV. Cálculos y Metodología</w:t>
      </w:r>
    </w:p>
    <w:p w14:paraId="53BAFC76" w14:textId="77777777" w:rsidR="00EE7D0E" w:rsidRDefault="00BD6492">
      <w:pPr>
        <w:spacing w:before="240" w:after="180"/>
      </w:pPr>
      <w:r>
        <w:rPr>
          <w:b/>
          <w:bCs/>
          <w:sz w:val="24"/>
          <w:szCs w:val="24"/>
        </w:rPr>
        <w:lastRenderedPageBreak/>
        <w:t>10. ¿Con qué frecuencia tiene que ajustar manualmente las fórmulas del Excel?</w:t>
      </w:r>
    </w:p>
    <w:p w14:paraId="47741D8C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Siempre</w:t>
      </w:r>
    </w:p>
    <w:p w14:paraId="4C9E662A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Frecuentemente</w:t>
      </w:r>
    </w:p>
    <w:p w14:paraId="73C23F15" w14:textId="77777777" w:rsidR="00EE7D0E" w:rsidRDefault="00BD6492">
      <w:pPr>
        <w:spacing w:after="120"/>
      </w:pPr>
      <w:r w:rsidRPr="0085157A">
        <w:rPr>
          <w:sz w:val="24"/>
          <w:szCs w:val="24"/>
          <w:shd w:val="clear" w:color="auto" w:fill="EE0000"/>
        </w:rPr>
        <w:t>☐</w:t>
      </w:r>
      <w:r>
        <w:rPr>
          <w:sz w:val="24"/>
          <w:szCs w:val="24"/>
        </w:rPr>
        <w:t xml:space="preserve">  </w:t>
      </w:r>
      <w:r>
        <w:t>Ocasionalmente</w:t>
      </w:r>
    </w:p>
    <w:p w14:paraId="7DFB030F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Nunca, las fórmulas siempre funcionan</w:t>
      </w:r>
    </w:p>
    <w:p w14:paraId="21B14F03" w14:textId="77777777" w:rsidR="00EE7D0E" w:rsidRDefault="00BD6492">
      <w:pPr>
        <w:spacing w:before="240" w:after="180"/>
      </w:pPr>
      <w:r>
        <w:rPr>
          <w:b/>
          <w:bCs/>
          <w:sz w:val="24"/>
          <w:szCs w:val="24"/>
        </w:rPr>
        <w:t>11. ¿Le gustaría que los cálculos se hicieran automáticamente al ingresar los datos?</w:t>
      </w:r>
    </w:p>
    <w:p w14:paraId="2A30E39C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Sí, totalmente</w:t>
      </w:r>
    </w:p>
    <w:p w14:paraId="30989005" w14:textId="77777777" w:rsidR="00EE7D0E" w:rsidRDefault="00BD6492">
      <w:pPr>
        <w:spacing w:after="120"/>
      </w:pPr>
      <w:r w:rsidRPr="0085157A">
        <w:rPr>
          <w:sz w:val="24"/>
          <w:szCs w:val="24"/>
          <w:shd w:val="clear" w:color="auto" w:fill="EE0000"/>
        </w:rPr>
        <w:t>☐</w:t>
      </w:r>
      <w:r>
        <w:rPr>
          <w:sz w:val="24"/>
          <w:szCs w:val="24"/>
        </w:rPr>
        <w:t xml:space="preserve">  </w:t>
      </w:r>
      <w:r>
        <w:t>Sí, pero necesito poder revisarlos/ajustarlos</w:t>
      </w:r>
    </w:p>
    <w:p w14:paraId="67D9DA11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No, prefiero controlar los cálculos manualmente</w:t>
      </w:r>
    </w:p>
    <w:p w14:paraId="2B8FBE9B" w14:textId="77777777" w:rsidR="00EE7D0E" w:rsidRDefault="00BD6492">
      <w:pPr>
        <w:pStyle w:val="Ttulo1"/>
      </w:pPr>
      <w:r>
        <w:t>V. Formato del Documento</w:t>
      </w:r>
    </w:p>
    <w:p w14:paraId="44900086" w14:textId="77777777" w:rsidR="00EE7D0E" w:rsidRDefault="00BD6492">
      <w:pPr>
        <w:spacing w:before="240" w:after="180"/>
      </w:pPr>
      <w:r>
        <w:rPr>
          <w:b/>
          <w:bCs/>
          <w:sz w:val="24"/>
          <w:szCs w:val="24"/>
        </w:rPr>
        <w:t>12. ¿Qué es lo que MÁS le cuesta del formato visual? (marque todas las que apliquen)</w:t>
      </w:r>
    </w:p>
    <w:p w14:paraId="6370E1B4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Ajustar imágenes y que no se descuadren</w:t>
      </w:r>
    </w:p>
    <w:p w14:paraId="7C8FAC19" w14:textId="77777777" w:rsidR="00EE7D0E" w:rsidRDefault="00BD6492">
      <w:pPr>
        <w:spacing w:after="120"/>
      </w:pPr>
      <w:r w:rsidRPr="0085157A">
        <w:rPr>
          <w:sz w:val="24"/>
          <w:szCs w:val="24"/>
          <w:shd w:val="clear" w:color="auto" w:fill="EE0000"/>
        </w:rPr>
        <w:t>☐</w:t>
      </w:r>
      <w:r>
        <w:rPr>
          <w:sz w:val="24"/>
          <w:szCs w:val="24"/>
        </w:rPr>
        <w:t xml:space="preserve">  </w:t>
      </w:r>
      <w:r>
        <w:t>Alinear tablas correctamente</w:t>
      </w:r>
    </w:p>
    <w:p w14:paraId="2ECA48FF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Numeración de secciones</w:t>
      </w:r>
    </w:p>
    <w:p w14:paraId="215F3987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Saltos de página</w:t>
      </w:r>
    </w:p>
    <w:p w14:paraId="5D2EB02E" w14:textId="77777777" w:rsidR="00EE7D0E" w:rsidRDefault="00BD6492">
      <w:pPr>
        <w:spacing w:after="120"/>
      </w:pPr>
      <w:r w:rsidRPr="0085157A">
        <w:rPr>
          <w:sz w:val="24"/>
          <w:szCs w:val="24"/>
          <w:shd w:val="clear" w:color="auto" w:fill="EE0000"/>
        </w:rPr>
        <w:t xml:space="preserve">☐ </w:t>
      </w:r>
      <w:r>
        <w:rPr>
          <w:sz w:val="24"/>
          <w:szCs w:val="24"/>
        </w:rPr>
        <w:t xml:space="preserve"> </w:t>
      </w:r>
      <w:r>
        <w:t>Márgenes y espaciados</w:t>
      </w:r>
    </w:p>
    <w:p w14:paraId="6329C121" w14:textId="77777777" w:rsidR="00EE7D0E" w:rsidRDefault="00BD6492">
      <w:pPr>
        <w:spacing w:before="240" w:after="180"/>
      </w:pPr>
      <w:r>
        <w:rPr>
          <w:b/>
          <w:bCs/>
          <w:sz w:val="24"/>
          <w:szCs w:val="24"/>
        </w:rPr>
        <w:t>13. ¿Copia y pega contenido entre documentos anteriores y nuevos?</w:t>
      </w:r>
    </w:p>
    <w:p w14:paraId="53E308D2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Sí, siempre reutilizo texto estándar</w:t>
      </w:r>
    </w:p>
    <w:p w14:paraId="47D64777" w14:textId="77777777" w:rsidR="00EE7D0E" w:rsidRDefault="00BD6492">
      <w:pPr>
        <w:spacing w:after="120"/>
      </w:pPr>
      <w:r w:rsidRPr="0085157A">
        <w:rPr>
          <w:sz w:val="24"/>
          <w:szCs w:val="24"/>
          <w:shd w:val="clear" w:color="auto" w:fill="EE0000"/>
        </w:rPr>
        <w:t>☐</w:t>
      </w:r>
      <w:r>
        <w:rPr>
          <w:sz w:val="24"/>
          <w:szCs w:val="24"/>
        </w:rPr>
        <w:t xml:space="preserve">  </w:t>
      </w:r>
      <w:r>
        <w:t>A veces, según el tipo de tasación</w:t>
      </w:r>
    </w:p>
    <w:p w14:paraId="02807EA5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No, cada informe es único</w:t>
      </w:r>
    </w:p>
    <w:p w14:paraId="16872E53" w14:textId="77777777" w:rsidR="00EE7D0E" w:rsidRDefault="00BD6492">
      <w:pPr>
        <w:spacing w:before="240" w:after="180"/>
      </w:pPr>
      <w:r>
        <w:rPr>
          <w:b/>
          <w:bCs/>
          <w:sz w:val="24"/>
          <w:szCs w:val="24"/>
        </w:rPr>
        <w:t xml:space="preserve">14. ¿Qué tan frecuente es que un </w:t>
      </w:r>
      <w:commentRangeStart w:id="0"/>
      <w:commentRangeStart w:id="1"/>
      <w:r>
        <w:rPr>
          <w:b/>
          <w:bCs/>
          <w:sz w:val="24"/>
          <w:szCs w:val="24"/>
        </w:rPr>
        <w:t>cliente pida un formato personalizado</w:t>
      </w:r>
      <w:commentRangeEnd w:id="0"/>
      <w:r w:rsidR="00073444">
        <w:rPr>
          <w:rStyle w:val="Refdecomentario"/>
          <w:b/>
          <w:bCs/>
          <w:sz w:val="24"/>
          <w:szCs w:val="24"/>
        </w:rPr>
        <w:commentReference w:id="0"/>
      </w:r>
      <w:commentRangeEnd w:id="1"/>
      <w:r w:rsidR="00073444">
        <w:rPr>
          <w:rStyle w:val="Refdecomentario"/>
          <w:b/>
          <w:bCs/>
          <w:sz w:val="24"/>
          <w:szCs w:val="24"/>
        </w:rPr>
        <w:commentReference w:id="1"/>
      </w:r>
      <w:r>
        <w:rPr>
          <w:b/>
          <w:bCs/>
          <w:sz w:val="24"/>
          <w:szCs w:val="24"/>
        </w:rPr>
        <w:t>?</w:t>
      </w:r>
    </w:p>
    <w:p w14:paraId="5B08EA57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Muy frecuente (&gt;50% de los casos)</w:t>
      </w:r>
    </w:p>
    <w:p w14:paraId="0012E154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Frecuente (20-50%)</w:t>
      </w:r>
    </w:p>
    <w:p w14:paraId="6F5AFF32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Ocasional (5-20%)</w:t>
      </w:r>
    </w:p>
    <w:p w14:paraId="10FD1D66" w14:textId="77777777" w:rsidR="00EE7D0E" w:rsidRDefault="00BD6492">
      <w:pPr>
        <w:spacing w:after="120"/>
      </w:pPr>
      <w:r w:rsidRPr="0085157A">
        <w:rPr>
          <w:sz w:val="24"/>
          <w:szCs w:val="24"/>
          <w:shd w:val="clear" w:color="auto" w:fill="EE0000"/>
        </w:rPr>
        <w:t>☐</w:t>
      </w:r>
      <w:r>
        <w:rPr>
          <w:sz w:val="24"/>
          <w:szCs w:val="24"/>
        </w:rPr>
        <w:t xml:space="preserve">  </w:t>
      </w:r>
      <w:r>
        <w:t>Raro (&lt;5%)</w:t>
      </w:r>
    </w:p>
    <w:p w14:paraId="595D994F" w14:textId="77777777" w:rsidR="00EE7D0E" w:rsidRDefault="00BD6492">
      <w:pPr>
        <w:pStyle w:val="Ttulo1"/>
      </w:pPr>
      <w:r>
        <w:t>VI. Tiempos Actuales y Objetivos</w:t>
      </w:r>
    </w:p>
    <w:p w14:paraId="76CF61EF" w14:textId="77777777" w:rsidR="00EE7D0E" w:rsidRDefault="00BD6492">
      <w:pPr>
        <w:spacing w:before="240" w:after="120"/>
      </w:pPr>
      <w:r>
        <w:rPr>
          <w:b/>
          <w:bCs/>
          <w:sz w:val="24"/>
          <w:szCs w:val="24"/>
        </w:rPr>
        <w:lastRenderedPageBreak/>
        <w:t xml:space="preserve">15. ¿Cuánto tiempo le toma </w:t>
      </w:r>
      <w:commentRangeStart w:id="2"/>
      <w:r>
        <w:rPr>
          <w:b/>
          <w:bCs/>
          <w:sz w:val="24"/>
          <w:szCs w:val="24"/>
        </w:rPr>
        <w:t>completar un informe de principio a fin?</w:t>
      </w:r>
      <w:commentRangeEnd w:id="2"/>
      <w:r w:rsidR="00073444">
        <w:rPr>
          <w:rStyle w:val="Refdecomentario"/>
          <w:sz w:val="22"/>
          <w:szCs w:val="22"/>
        </w:rPr>
        <w:commentReference w:id="2"/>
      </w:r>
    </w:p>
    <w:tbl>
      <w:tblPr>
        <w:tblW w:w="1253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146"/>
        <w:gridCol w:w="1437"/>
        <w:gridCol w:w="4602"/>
      </w:tblGrid>
      <w:tr w:rsidR="007B6389" w14:paraId="41490404" w14:textId="77777777" w:rsidTr="007B6389">
        <w:tc>
          <w:tcPr>
            <w:tcW w:w="31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</w:tcPr>
          <w:p w14:paraId="03609B9C" w14:textId="77777777" w:rsidR="007B6389" w:rsidRPr="00073444" w:rsidRDefault="007B6389">
            <w:pPr>
              <w:rPr>
                <w:b/>
                <w:bCs/>
                <w:highlight w:val="red"/>
              </w:rPr>
            </w:pPr>
          </w:p>
        </w:tc>
        <w:tc>
          <w:tcPr>
            <w:tcW w:w="4758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CFFCB" w14:textId="36BCC865" w:rsidR="007B6389" w:rsidRPr="00073444" w:rsidRDefault="007B6389">
            <w:pPr>
              <w:rPr>
                <w:highlight w:val="red"/>
              </w:rPr>
            </w:pPr>
            <w:r w:rsidRPr="00073444">
              <w:rPr>
                <w:b/>
                <w:bCs/>
                <w:highlight w:val="red"/>
              </w:rPr>
              <w:t xml:space="preserve">Tasación de residencias. </w:t>
            </w:r>
          </w:p>
        </w:tc>
        <w:tc>
          <w:tcPr>
            <w:tcW w:w="46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DCCDC" w14:textId="77777777" w:rsidR="007B6389" w:rsidRPr="00073444" w:rsidRDefault="007B6389">
            <w:pPr>
              <w:rPr>
                <w:highlight w:val="red"/>
              </w:rPr>
            </w:pPr>
            <w:r w:rsidRPr="00073444">
              <w:rPr>
                <w:highlight w:val="red"/>
              </w:rPr>
              <w:t>_______ horas</w:t>
            </w:r>
          </w:p>
        </w:tc>
      </w:tr>
      <w:tr w:rsidR="007B6389" w14:paraId="059C44A2" w14:textId="77777777" w:rsidTr="007B6389">
        <w:tc>
          <w:tcPr>
            <w:tcW w:w="31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</w:tcPr>
          <w:p w14:paraId="6F21097A" w14:textId="77777777" w:rsidR="007B6389" w:rsidRPr="00073444" w:rsidRDefault="007B6389">
            <w:pPr>
              <w:rPr>
                <w:b/>
                <w:bCs/>
                <w:highlight w:val="red"/>
              </w:rPr>
            </w:pPr>
          </w:p>
        </w:tc>
        <w:tc>
          <w:tcPr>
            <w:tcW w:w="4758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2BDD1B" w14:textId="2C3E5A75" w:rsidR="007B6389" w:rsidRPr="00073444" w:rsidRDefault="007B6389">
            <w:pPr>
              <w:rPr>
                <w:highlight w:val="red"/>
              </w:rPr>
            </w:pPr>
            <w:r w:rsidRPr="00073444">
              <w:rPr>
                <w:b/>
                <w:bCs/>
                <w:highlight w:val="red"/>
              </w:rPr>
              <w:t>Tasación de solar</w:t>
            </w:r>
          </w:p>
        </w:tc>
        <w:tc>
          <w:tcPr>
            <w:tcW w:w="46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E0B82" w14:textId="77777777" w:rsidR="007B6389" w:rsidRPr="00073444" w:rsidRDefault="007B6389">
            <w:pPr>
              <w:rPr>
                <w:highlight w:val="red"/>
              </w:rPr>
            </w:pPr>
            <w:r w:rsidRPr="00073444">
              <w:rPr>
                <w:highlight w:val="red"/>
              </w:rPr>
              <w:t>_______ horas</w:t>
            </w:r>
          </w:p>
        </w:tc>
      </w:tr>
      <w:tr w:rsidR="007B6389" w:rsidRPr="007B6389" w14:paraId="410302ED" w14:textId="61757864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6185" w:type="dxa"/>
          <w:trHeight w:val="420"/>
        </w:trPr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B4141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es-419" w:eastAsia="es-419"/>
              </w:rPr>
              <w:t>Tipo de tasaciones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020E8E" w14:textId="77777777" w:rsid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es-419" w:eastAsia="es-419"/>
              </w:rPr>
              <w:t>Horas aproximadas de realización</w:t>
            </w:r>
          </w:p>
          <w:p w14:paraId="729883E5" w14:textId="5A9FB108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(Desde la asignación del perito hasta la entrega en Control de Calidad) </w:t>
            </w:r>
          </w:p>
        </w:tc>
      </w:tr>
      <w:tr w:rsidR="007B6389" w:rsidRPr="007B6389" w14:paraId="43C8CBD6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0D4C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BFED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CEF639" w14:textId="6008D3C9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</w:p>
        </w:tc>
      </w:tr>
      <w:tr w:rsidR="007B6389" w:rsidRPr="007B6389" w14:paraId="0371417B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B680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Apartamentos - mercado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85CF" w14:textId="423DAB65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2A5F33E" w14:textId="371CD53E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2948DB12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C8C0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Villas / Casas - mercado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73D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5C74903" w14:textId="357351AF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4A237E10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195A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Villas / Casas - costo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A6D7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71E8D67" w14:textId="4AB25FA2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4256CB89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F6E4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Terrenos - mercado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1F42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CB762D2" w14:textId="320C498B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1AE0580B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17EB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Terrenos - Residual dinamico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7EB4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8616159" w14:textId="47B1DE93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1B0D6448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6721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Terrenos - Residual estático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5B04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6E71B40" w14:textId="606D75F0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33FE99EB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E5B6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Terrenos - Meyer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C240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E9562DE" w14:textId="0C7A98B3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03AFAB51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99D9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Edificios - Costo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0BB2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D11ECA2" w14:textId="0D68E612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01775D70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F934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Proyecto en ejecución - Costo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CD78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EA3EAE6" w14:textId="4F806642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48D9CB35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4A08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Hoteles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A92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F4D0585" w14:textId="23DA1FC1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67742AB8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8EE3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Mobiliario y equipos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4D72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B57841C" w14:textId="7A996324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681D9120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BB1E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Vehículos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BB5A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DF26BC7" w14:textId="0710F871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4052937C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5EAD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Tasación por rentabilidad - flujo de caja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38AA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31DFBD2" w14:textId="767B3D4A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2EE74AEC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E0FA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Tasación por rentabilidad - renta directa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290C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5F3A3FF" w14:textId="0AE9CA79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29CD5A63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1F0A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Valor de liquidación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9B04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FDDC4A1" w14:textId="687887D3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142B645C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238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Tasación con factor comercial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B279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18C0869" w14:textId="52EAE1D6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74346C2C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EA72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Certificación de cubicación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846D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0F00D20" w14:textId="08599CBC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50A540E7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D53D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Regresión lineal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00D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ECF455F" w14:textId="238B4947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7BFA25A6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AD44" w14:textId="77777777" w:rsidR="007B6389" w:rsidRPr="007B6389" w:rsidRDefault="007B6389" w:rsidP="007B6389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</w:pPr>
            <w:r w:rsidRPr="007B638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s-419" w:eastAsia="es-419"/>
              </w:rPr>
              <w:t>Obra de arte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A330" w14:textId="77777777" w:rsidR="007B6389" w:rsidRPr="007B6389" w:rsidRDefault="007B6389" w:rsidP="007B6389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77EF142" w14:textId="20B3F299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B6389" w:rsidRPr="007B6389" w14:paraId="18DE50C6" w14:textId="77777777" w:rsidTr="007B6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6039" w:type="dxa"/>
          <w:trHeight w:val="420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6BE4A" w14:textId="01621D7E" w:rsidR="007B6389" w:rsidRPr="007B6389" w:rsidRDefault="007B6389" w:rsidP="007B6389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419" w:eastAsia="es-419"/>
              </w:rPr>
              <w:t xml:space="preserve">Nota: Considerar que estos tiempos son ideales y para la asignación de horas estamos considerando que el perito NO TIENEN ningún otro caso asignado.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386F1751" w14:textId="77777777" w:rsidR="007B6389" w:rsidRPr="007B6389" w:rsidRDefault="007B6389" w:rsidP="007B63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</w:tbl>
    <w:p w14:paraId="45056C45" w14:textId="77777777" w:rsidR="007B6389" w:rsidRDefault="007B6389">
      <w:pPr>
        <w:spacing w:before="240" w:after="120"/>
        <w:rPr>
          <w:b/>
          <w:bCs/>
          <w:sz w:val="24"/>
          <w:szCs w:val="24"/>
        </w:rPr>
      </w:pPr>
    </w:p>
    <w:p w14:paraId="0F7CF067" w14:textId="77777777" w:rsidR="006B16A5" w:rsidRDefault="006B16A5">
      <w:pPr>
        <w:spacing w:before="240" w:after="120"/>
        <w:rPr>
          <w:b/>
          <w:bCs/>
          <w:sz w:val="24"/>
          <w:szCs w:val="24"/>
        </w:rPr>
      </w:pPr>
    </w:p>
    <w:p w14:paraId="194E5AC3" w14:textId="77777777" w:rsidR="006B16A5" w:rsidRDefault="006B16A5">
      <w:pPr>
        <w:spacing w:before="240" w:after="120"/>
        <w:rPr>
          <w:b/>
          <w:bCs/>
          <w:sz w:val="24"/>
          <w:szCs w:val="24"/>
        </w:rPr>
      </w:pPr>
    </w:p>
    <w:p w14:paraId="5701BC7D" w14:textId="471F5D62" w:rsidR="00EE7D0E" w:rsidRDefault="00BD6492">
      <w:pPr>
        <w:spacing w:before="240" w:after="120"/>
      </w:pPr>
      <w:r>
        <w:rPr>
          <w:b/>
          <w:bCs/>
          <w:sz w:val="24"/>
          <w:szCs w:val="24"/>
        </w:rPr>
        <w:lastRenderedPageBreak/>
        <w:t>16. ¿Cuántos informes puede producir actualmente por día?</w:t>
      </w:r>
    </w:p>
    <w:p w14:paraId="78A8E5BE" w14:textId="767AD817" w:rsidR="00EE7D0E" w:rsidRDefault="00073444">
      <w:pPr>
        <w:spacing w:after="240"/>
      </w:pPr>
      <w:r w:rsidRPr="00073444">
        <w:rPr>
          <w:u w:val="single"/>
        </w:rPr>
        <w:t>Equipo Operaciones 2-3 informes completos por día</w:t>
      </w:r>
    </w:p>
    <w:p w14:paraId="02829E2B" w14:textId="77777777" w:rsidR="00EE7D0E" w:rsidRDefault="00BD6492">
      <w:pPr>
        <w:pStyle w:val="Ttulo1"/>
      </w:pPr>
      <w:r>
        <w:t>VII. Prioridades de Mejora</w:t>
      </w:r>
    </w:p>
    <w:p w14:paraId="67FA7990" w14:textId="77777777" w:rsidR="00EE7D0E" w:rsidRDefault="00BD6492">
      <w:pPr>
        <w:spacing w:before="240" w:after="180"/>
      </w:pPr>
      <w:r>
        <w:rPr>
          <w:b/>
          <w:bCs/>
          <w:sz w:val="24"/>
          <w:szCs w:val="24"/>
        </w:rPr>
        <w:t>17. ¿Qué funcionalidad nueva sería MÁS valiosa? (marque solo 1)</w:t>
      </w:r>
    </w:p>
    <w:p w14:paraId="0F166E06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Autocompletar datos de inspección</w:t>
      </w:r>
    </w:p>
    <w:p w14:paraId="6A878517" w14:textId="77777777" w:rsidR="00EE7D0E" w:rsidRDefault="00BD6492">
      <w:pPr>
        <w:spacing w:after="120"/>
      </w:pPr>
      <w:r w:rsidRPr="00134F75">
        <w:rPr>
          <w:sz w:val="24"/>
          <w:szCs w:val="24"/>
          <w:shd w:val="clear" w:color="auto" w:fill="EE0000"/>
        </w:rPr>
        <w:t xml:space="preserve">☐  </w:t>
      </w:r>
      <w:r>
        <w:t>Base de datos de comparables</w:t>
      </w:r>
    </w:p>
    <w:p w14:paraId="6C09A3F0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Generación automática de PDF</w:t>
      </w:r>
    </w:p>
    <w:p w14:paraId="48E30D32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Plantillas pre-configuradas por cliente</w:t>
      </w:r>
    </w:p>
    <w:p w14:paraId="497E1D4B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Cálculos automáticos</w:t>
      </w:r>
    </w:p>
    <w:p w14:paraId="06368FD4" w14:textId="77777777" w:rsidR="00EE7D0E" w:rsidRDefault="00BD6492">
      <w:pPr>
        <w:spacing w:after="120"/>
      </w:pPr>
      <w:r>
        <w:rPr>
          <w:sz w:val="24"/>
          <w:szCs w:val="24"/>
        </w:rPr>
        <w:t xml:space="preserve">☐  </w:t>
      </w:r>
      <w:r>
        <w:t>Validación de datos antes de generar</w:t>
      </w:r>
    </w:p>
    <w:p w14:paraId="763879BA" w14:textId="77777777" w:rsidR="00EE7D0E" w:rsidRDefault="00BD6492">
      <w:pPr>
        <w:spacing w:before="240" w:after="120"/>
      </w:pPr>
      <w:r>
        <w:rPr>
          <w:b/>
          <w:bCs/>
          <w:sz w:val="24"/>
          <w:szCs w:val="24"/>
        </w:rPr>
        <w:t>18. Si pudiera mejorar UNA COSA del proceso actual, ¿qué sería?</w:t>
      </w:r>
    </w:p>
    <w:p w14:paraId="58A48478" w14:textId="295C6FCB" w:rsidR="00134F75" w:rsidRPr="00134F75" w:rsidRDefault="00134F75" w:rsidP="00134F75">
      <w:pPr>
        <w:pStyle w:val="Prrafodelista"/>
        <w:numPr>
          <w:ilvl w:val="0"/>
          <w:numId w:val="3"/>
        </w:numPr>
        <w:spacing w:before="240" w:after="120"/>
        <w:rPr>
          <w:sz w:val="24"/>
          <w:szCs w:val="24"/>
        </w:rPr>
      </w:pPr>
      <w:r w:rsidRPr="00134F75">
        <w:rPr>
          <w:sz w:val="24"/>
          <w:szCs w:val="24"/>
        </w:rPr>
        <w:t>Autocompletado de datos del solicitante / Info. Legal / Info. Bancaria</w:t>
      </w:r>
      <w:r>
        <w:rPr>
          <w:sz w:val="24"/>
          <w:szCs w:val="24"/>
        </w:rPr>
        <w:t xml:space="preserve">. </w:t>
      </w:r>
    </w:p>
    <w:p w14:paraId="04811D74" w14:textId="6D97CFAB" w:rsidR="00134F75" w:rsidRDefault="00134F75" w:rsidP="00134F75">
      <w:pPr>
        <w:pStyle w:val="Prrafodelista"/>
        <w:numPr>
          <w:ilvl w:val="0"/>
          <w:numId w:val="3"/>
        </w:numPr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Extraer y duplicar la información de avalúos anteriores. El fin es obtener los datos colocados en tasaciones similares para no tener que digitar desde cero. Ejemplo: apartado de Entorno / Información Bancaria. </w:t>
      </w:r>
    </w:p>
    <w:p w14:paraId="1A325A8A" w14:textId="77777777" w:rsidR="00293F5D" w:rsidRDefault="00134F75" w:rsidP="00134F75">
      <w:pPr>
        <w:pStyle w:val="Prrafodelista"/>
        <w:numPr>
          <w:ilvl w:val="0"/>
          <w:numId w:val="3"/>
        </w:numPr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="00293F5D">
        <w:rPr>
          <w:sz w:val="24"/>
          <w:szCs w:val="24"/>
        </w:rPr>
        <w:t xml:space="preserve">la información repetida se coloque automáticamente en cada campo. Solicitante / fechas / banco / valor final / Dirección del inmueble / etc. </w:t>
      </w:r>
    </w:p>
    <w:p w14:paraId="3BAD3E85" w14:textId="32BD2E9C" w:rsidR="00134F75" w:rsidRDefault="00293F5D" w:rsidP="00134F75">
      <w:pPr>
        <w:pStyle w:val="Prrafodelista"/>
        <w:numPr>
          <w:ilvl w:val="0"/>
          <w:numId w:val="3"/>
        </w:numPr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Que el valor arrojado de tasación se coloque en el formato adecuado, es decir en NUMERO Y LETRAS, asimismo, que al colocar la tasa del dólar se convierta en la otra moneda. </w:t>
      </w:r>
    </w:p>
    <w:p w14:paraId="2D163BB3" w14:textId="4DC211ED" w:rsidR="00134F75" w:rsidRDefault="00BD6492" w:rsidP="00134F75">
      <w:pPr>
        <w:spacing w:before="240" w:after="120"/>
      </w:pPr>
      <w:r>
        <w:rPr>
          <w:b/>
          <w:bCs/>
          <w:sz w:val="24"/>
          <w:szCs w:val="24"/>
        </w:rPr>
        <w:t>19. ¿Qué es lo más FRUSTRANTE del proceso actual?</w:t>
      </w:r>
    </w:p>
    <w:p w14:paraId="2F68597C" w14:textId="12A95AEB" w:rsidR="00293F5D" w:rsidRDefault="00293F5D" w:rsidP="00134F75">
      <w:pPr>
        <w:spacing w:before="240" w:after="120"/>
      </w:pPr>
      <w:r>
        <w:t xml:space="preserve">Según una encuesta realizada al equipo de Operaciones, la parte que identificaron como mas frustrante se concentra en la pagina 6, los puntos “4- </w:t>
      </w:r>
      <w:r w:rsidRPr="00293F5D">
        <w:t>ENTORNO DEL INMUEBLE</w:t>
      </w:r>
      <w:r>
        <w:t>” y 5 – “</w:t>
      </w:r>
      <w:r w:rsidRPr="00293F5D">
        <w:t>ANÁLISIS DEL INMUEBLE</w:t>
      </w:r>
      <w:r>
        <w:t xml:space="preserve">”. </w:t>
      </w:r>
    </w:p>
    <w:p w14:paraId="2800F24C" w14:textId="595978AB" w:rsidR="00293F5D" w:rsidRDefault="00293F5D" w:rsidP="00134F75">
      <w:pPr>
        <w:spacing w:before="240" w:after="120"/>
      </w:pPr>
      <w:r>
        <w:t xml:space="preserve">El otro punto es tener que repetir toda la información ya colocada en el cuerpo de la tasación, pero dentro de los formatos bancarios como el de SCOTIABANK Y BANRESERVAS. </w:t>
      </w:r>
    </w:p>
    <w:p w14:paraId="3BAAFD42" w14:textId="77777777" w:rsidR="00293F5D" w:rsidRDefault="00293F5D" w:rsidP="00134F75">
      <w:pPr>
        <w:spacing w:before="240" w:after="120"/>
      </w:pPr>
    </w:p>
    <w:p w14:paraId="6C4EECA6" w14:textId="77777777" w:rsidR="00293F5D" w:rsidRDefault="00293F5D" w:rsidP="00134F75">
      <w:pPr>
        <w:spacing w:before="240" w:after="120"/>
      </w:pPr>
    </w:p>
    <w:sectPr w:rsidR="00293F5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upo Passos" w:date="2026-02-10T11:57:00Z" w:initials="GP">
    <w:p w14:paraId="5059D401" w14:textId="77777777" w:rsidR="00073444" w:rsidRDefault="00073444" w:rsidP="00073444">
      <w:pPr>
        <w:pStyle w:val="Textocomentario"/>
      </w:pPr>
      <w:r>
        <w:rPr>
          <w:rStyle w:val="Refdecomentario"/>
        </w:rPr>
        <w:annotationRef/>
      </w:r>
      <w:r>
        <w:t xml:space="preserve">Entendiendo “Formato personalizado” como cambios especificos que se hacen a la plantilla, es raro que esto suceda. </w:t>
      </w:r>
    </w:p>
  </w:comment>
  <w:comment w:id="1" w:author="Grupo Passos" w:date="2026-02-10T11:58:00Z" w:initials="GP">
    <w:p w14:paraId="08571544" w14:textId="77777777" w:rsidR="00073444" w:rsidRDefault="00073444" w:rsidP="00073444">
      <w:pPr>
        <w:pStyle w:val="Textocomentario"/>
      </w:pPr>
      <w:r>
        <w:rPr>
          <w:rStyle w:val="Refdecomentario"/>
        </w:rPr>
        <w:annotationRef/>
      </w:r>
      <w:r>
        <w:t xml:space="preserve">Lo que si suele suceder es que tengamos que modificar la plantilla para agregar o modificar campos debido a un analisis X que no se encuentra directamente en las plantillas. </w:t>
      </w:r>
    </w:p>
  </w:comment>
  <w:comment w:id="2" w:author="Grupo Passos" w:date="2026-02-10T12:03:00Z" w:initials="GP">
    <w:p w14:paraId="3A992F6D" w14:textId="77777777" w:rsidR="00073444" w:rsidRDefault="00073444" w:rsidP="00073444">
      <w:pPr>
        <w:pStyle w:val="Textocomentario"/>
      </w:pPr>
      <w:r>
        <w:rPr>
          <w:rStyle w:val="Refdecomentario"/>
        </w:rPr>
        <w:annotationRef/>
      </w:r>
      <w:r>
        <w:t>Lo conversamos en la reunión, depende de muchos factores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59D401" w15:done="0"/>
  <w15:commentEx w15:paraId="08571544" w15:paraIdParent="5059D401" w15:done="0"/>
  <w15:commentEx w15:paraId="3A992F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3FE996" w16cex:dateUtc="2026-02-10T15:57:00Z"/>
  <w16cex:commentExtensible w16cex:durableId="629921E0" w16cex:dateUtc="2026-02-10T15:58:00Z"/>
  <w16cex:commentExtensible w16cex:durableId="7DAABBFD" w16cex:dateUtc="2026-02-10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59D401" w16cid:durableId="493FE996"/>
  <w16cid:commentId w16cid:paraId="08571544" w16cid:durableId="629921E0"/>
  <w16cid:commentId w16cid:paraId="3A992F6D" w16cid:durableId="7DAABB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D7BE" w14:textId="77777777" w:rsidR="0059623A" w:rsidRDefault="0059623A" w:rsidP="003F06A7">
      <w:r>
        <w:separator/>
      </w:r>
    </w:p>
  </w:endnote>
  <w:endnote w:type="continuationSeparator" w:id="0">
    <w:p w14:paraId="15235933" w14:textId="77777777" w:rsidR="0059623A" w:rsidRDefault="0059623A" w:rsidP="003F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7E4C" w14:textId="77777777" w:rsidR="0059623A" w:rsidRDefault="0059623A" w:rsidP="003F06A7">
      <w:r>
        <w:separator/>
      </w:r>
    </w:p>
  </w:footnote>
  <w:footnote w:type="continuationSeparator" w:id="0">
    <w:p w14:paraId="2FDC943F" w14:textId="77777777" w:rsidR="0059623A" w:rsidRDefault="0059623A" w:rsidP="003F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236DB"/>
    <w:multiLevelType w:val="hybridMultilevel"/>
    <w:tmpl w:val="4A9CCAA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04B98"/>
    <w:multiLevelType w:val="hybridMultilevel"/>
    <w:tmpl w:val="A4168AF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316C7"/>
    <w:multiLevelType w:val="hybridMultilevel"/>
    <w:tmpl w:val="FFFFFFFF"/>
    <w:lvl w:ilvl="0" w:tplc="086EA79A">
      <w:start w:val="1"/>
      <w:numFmt w:val="bullet"/>
      <w:lvlText w:val="●"/>
      <w:lvlJc w:val="left"/>
      <w:pPr>
        <w:ind w:left="720" w:hanging="360"/>
      </w:pPr>
    </w:lvl>
    <w:lvl w:ilvl="1" w:tplc="436038EC">
      <w:start w:val="1"/>
      <w:numFmt w:val="bullet"/>
      <w:lvlText w:val="○"/>
      <w:lvlJc w:val="left"/>
      <w:pPr>
        <w:ind w:left="1440" w:hanging="360"/>
      </w:pPr>
    </w:lvl>
    <w:lvl w:ilvl="2" w:tplc="39EC5B18">
      <w:start w:val="1"/>
      <w:numFmt w:val="bullet"/>
      <w:lvlText w:val="■"/>
      <w:lvlJc w:val="left"/>
      <w:pPr>
        <w:ind w:left="2160" w:hanging="360"/>
      </w:pPr>
    </w:lvl>
    <w:lvl w:ilvl="3" w:tplc="047A3308">
      <w:start w:val="1"/>
      <w:numFmt w:val="bullet"/>
      <w:lvlText w:val="●"/>
      <w:lvlJc w:val="left"/>
      <w:pPr>
        <w:ind w:left="2880" w:hanging="360"/>
      </w:pPr>
    </w:lvl>
    <w:lvl w:ilvl="4" w:tplc="07C20166">
      <w:start w:val="1"/>
      <w:numFmt w:val="bullet"/>
      <w:lvlText w:val="○"/>
      <w:lvlJc w:val="left"/>
      <w:pPr>
        <w:ind w:left="3600" w:hanging="360"/>
      </w:pPr>
    </w:lvl>
    <w:lvl w:ilvl="5" w:tplc="1752E9CC">
      <w:start w:val="1"/>
      <w:numFmt w:val="bullet"/>
      <w:lvlText w:val="■"/>
      <w:lvlJc w:val="left"/>
      <w:pPr>
        <w:ind w:left="4320" w:hanging="360"/>
      </w:pPr>
    </w:lvl>
    <w:lvl w:ilvl="6" w:tplc="D2140A94">
      <w:start w:val="1"/>
      <w:numFmt w:val="bullet"/>
      <w:lvlText w:val="●"/>
      <w:lvlJc w:val="left"/>
      <w:pPr>
        <w:ind w:left="5040" w:hanging="360"/>
      </w:pPr>
    </w:lvl>
    <w:lvl w:ilvl="7" w:tplc="16983304">
      <w:start w:val="1"/>
      <w:numFmt w:val="bullet"/>
      <w:lvlText w:val="●"/>
      <w:lvlJc w:val="left"/>
      <w:pPr>
        <w:ind w:left="5760" w:hanging="360"/>
      </w:pPr>
    </w:lvl>
    <w:lvl w:ilvl="8" w:tplc="86CEF552">
      <w:start w:val="1"/>
      <w:numFmt w:val="bullet"/>
      <w:lvlText w:val="●"/>
      <w:lvlJc w:val="left"/>
      <w:pPr>
        <w:ind w:left="6480" w:hanging="360"/>
      </w:pPr>
    </w:lvl>
  </w:abstractNum>
  <w:num w:numId="1" w16cid:durableId="1102192219">
    <w:abstractNumId w:val="2"/>
    <w:lvlOverride w:ilvl="0">
      <w:startOverride w:val="1"/>
    </w:lvlOverride>
  </w:num>
  <w:num w:numId="2" w16cid:durableId="705832183">
    <w:abstractNumId w:val="1"/>
  </w:num>
  <w:num w:numId="3" w16cid:durableId="8446314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upo Passos">
    <w15:presenceInfo w15:providerId="Windows Live" w15:userId="20f4855275d09a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0E"/>
    <w:rsid w:val="00073444"/>
    <w:rsid w:val="00134F75"/>
    <w:rsid w:val="001C449E"/>
    <w:rsid w:val="001E3A6D"/>
    <w:rsid w:val="00293F5D"/>
    <w:rsid w:val="003F06A7"/>
    <w:rsid w:val="004D29BC"/>
    <w:rsid w:val="004F5B66"/>
    <w:rsid w:val="0059623A"/>
    <w:rsid w:val="005F343B"/>
    <w:rsid w:val="006B16A5"/>
    <w:rsid w:val="007B6389"/>
    <w:rsid w:val="0085157A"/>
    <w:rsid w:val="00BD6492"/>
    <w:rsid w:val="00C253E5"/>
    <w:rsid w:val="00C3214D"/>
    <w:rsid w:val="00ED7BAB"/>
    <w:rsid w:val="00E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96A4"/>
  <w15:docId w15:val="{F1F26851-25CF-A14B-984D-E0B82F53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240"/>
      <w:outlineLvl w:val="0"/>
    </w:pPr>
    <w:rPr>
      <w:b/>
      <w:bCs/>
      <w:color w:val="0A2A3F"/>
      <w:sz w:val="32"/>
      <w:szCs w:val="32"/>
    </w:rPr>
  </w:style>
  <w:style w:type="paragraph" w:styleId="Ttulo2">
    <w:name w:val="heading 2"/>
    <w:uiPriority w:val="9"/>
    <w:semiHidden/>
    <w:unhideWhenUsed/>
    <w:qFormat/>
    <w:pPr>
      <w:spacing w:before="200" w:after="160"/>
      <w:outlineLvl w:val="1"/>
    </w:pPr>
    <w:rPr>
      <w:b/>
      <w:bCs/>
      <w:color w:val="0A2A3F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5F34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34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34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34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343B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F06A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06A7"/>
  </w:style>
  <w:style w:type="paragraph" w:styleId="Piedepgina">
    <w:name w:val="footer"/>
    <w:basedOn w:val="Normal"/>
    <w:link w:val="PiedepginaCar"/>
    <w:uiPriority w:val="99"/>
    <w:unhideWhenUsed/>
    <w:rsid w:val="003F06A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5</Pages>
  <Words>866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JAIR ANDRES GONZALEZ RUIZ</cp:lastModifiedBy>
  <cp:revision>6</cp:revision>
  <dcterms:created xsi:type="dcterms:W3CDTF">2026-02-10T11:41:00Z</dcterms:created>
  <dcterms:modified xsi:type="dcterms:W3CDTF">2026-02-20T16:11:00Z</dcterms:modified>
</cp:coreProperties>
</file>